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C2" w:rsidRDefault="009402B5" w:rsidP="009D7B23">
      <w:pPr>
        <w:autoSpaceDE w:val="0"/>
        <w:autoSpaceDN w:val="0"/>
        <w:adjustRightInd w:val="0"/>
        <w:spacing w:line="360" w:lineRule="auto"/>
        <w:jc w:val="center"/>
      </w:pPr>
      <w:r>
        <w:t xml:space="preserve">СООБЩЕНИЕ </w:t>
      </w:r>
    </w:p>
    <w:p w:rsidR="009402B5" w:rsidRDefault="009402B5" w:rsidP="00896811">
      <w:pPr>
        <w:autoSpaceDE w:val="0"/>
        <w:autoSpaceDN w:val="0"/>
        <w:adjustRightInd w:val="0"/>
        <w:spacing w:line="360" w:lineRule="auto"/>
        <w:ind w:firstLine="540"/>
        <w:jc w:val="center"/>
      </w:pPr>
      <w:r>
        <w:t xml:space="preserve">о состоявшемся  «30» мая 2019 года </w:t>
      </w:r>
    </w:p>
    <w:p w:rsidR="009402B5" w:rsidRDefault="00E50FC2" w:rsidP="00896811">
      <w:pPr>
        <w:autoSpaceDE w:val="0"/>
        <w:autoSpaceDN w:val="0"/>
        <w:adjustRightInd w:val="0"/>
        <w:spacing w:line="360" w:lineRule="auto"/>
        <w:ind w:firstLine="540"/>
        <w:jc w:val="center"/>
        <w:rPr>
          <w:bCs/>
        </w:rPr>
      </w:pPr>
      <w:r w:rsidRPr="003F2319">
        <w:rPr>
          <w:bCs/>
        </w:rPr>
        <w:t>Годово</w:t>
      </w:r>
      <w:r w:rsidR="009402B5">
        <w:rPr>
          <w:bCs/>
        </w:rPr>
        <w:t>м</w:t>
      </w:r>
      <w:r w:rsidRPr="003F2319">
        <w:rPr>
          <w:bCs/>
        </w:rPr>
        <w:t xml:space="preserve"> </w:t>
      </w:r>
      <w:proofErr w:type="gramStart"/>
      <w:r w:rsidRPr="003F2319">
        <w:rPr>
          <w:bCs/>
        </w:rPr>
        <w:t>обще</w:t>
      </w:r>
      <w:r w:rsidR="009402B5">
        <w:rPr>
          <w:bCs/>
        </w:rPr>
        <w:t>м</w:t>
      </w:r>
      <w:proofErr w:type="gramEnd"/>
      <w:r w:rsidRPr="003F2319">
        <w:rPr>
          <w:bCs/>
        </w:rPr>
        <w:t xml:space="preserve"> собрани</w:t>
      </w:r>
      <w:r w:rsidR="009402B5">
        <w:rPr>
          <w:bCs/>
        </w:rPr>
        <w:t>и</w:t>
      </w:r>
      <w:r w:rsidRPr="003F2319">
        <w:rPr>
          <w:bCs/>
        </w:rPr>
        <w:t xml:space="preserve"> акционеров </w:t>
      </w:r>
      <w:r w:rsidR="00CC0612">
        <w:rPr>
          <w:bCs/>
        </w:rPr>
        <w:t>КБ «</w:t>
      </w:r>
      <w:proofErr w:type="spellStart"/>
      <w:r w:rsidR="00CC0612">
        <w:rPr>
          <w:bCs/>
        </w:rPr>
        <w:t>Гарант-Инвест</w:t>
      </w:r>
      <w:proofErr w:type="spellEnd"/>
      <w:r w:rsidR="00CC0612">
        <w:rPr>
          <w:bCs/>
        </w:rPr>
        <w:t>» (АО)</w:t>
      </w:r>
      <w:r w:rsidRPr="003F2319">
        <w:rPr>
          <w:bCs/>
        </w:rPr>
        <w:t xml:space="preserve"> </w:t>
      </w:r>
    </w:p>
    <w:p w:rsidR="009402B5" w:rsidRDefault="009402B5" w:rsidP="00896811">
      <w:pPr>
        <w:autoSpaceDE w:val="0"/>
        <w:autoSpaceDN w:val="0"/>
        <w:adjustRightInd w:val="0"/>
        <w:spacing w:line="360" w:lineRule="auto"/>
        <w:ind w:firstLine="540"/>
        <w:jc w:val="center"/>
        <w:rPr>
          <w:bCs/>
        </w:rPr>
      </w:pPr>
    </w:p>
    <w:p w:rsidR="009402B5" w:rsidRDefault="009402B5" w:rsidP="00896811">
      <w:pPr>
        <w:autoSpaceDE w:val="0"/>
        <w:autoSpaceDN w:val="0"/>
        <w:adjustRightInd w:val="0"/>
        <w:spacing w:line="360" w:lineRule="auto"/>
        <w:ind w:firstLine="540"/>
        <w:jc w:val="center"/>
        <w:rPr>
          <w:bCs/>
        </w:rPr>
      </w:pPr>
    </w:p>
    <w:p w:rsidR="00896811" w:rsidRDefault="00896811" w:rsidP="00896811">
      <w:pPr>
        <w:autoSpaceDE w:val="0"/>
        <w:autoSpaceDN w:val="0"/>
        <w:adjustRightInd w:val="0"/>
        <w:spacing w:line="360" w:lineRule="auto"/>
        <w:ind w:firstLine="540"/>
        <w:jc w:val="center"/>
        <w:rPr>
          <w:bCs/>
        </w:rPr>
      </w:pPr>
    </w:p>
    <w:p w:rsidR="00E50FC2" w:rsidRDefault="00896811" w:rsidP="00896811">
      <w:pPr>
        <w:autoSpaceDE w:val="0"/>
        <w:autoSpaceDN w:val="0"/>
        <w:adjustRightInd w:val="0"/>
        <w:spacing w:line="360" w:lineRule="auto"/>
        <w:ind w:firstLine="540"/>
        <w:jc w:val="both"/>
        <w:rPr>
          <w:bCs/>
        </w:rPr>
      </w:pPr>
      <w:r>
        <w:rPr>
          <w:bCs/>
        </w:rPr>
        <w:t xml:space="preserve">На </w:t>
      </w:r>
      <w:r w:rsidRPr="003F2319">
        <w:rPr>
          <w:bCs/>
        </w:rPr>
        <w:t>Годово</w:t>
      </w:r>
      <w:r>
        <w:rPr>
          <w:bCs/>
        </w:rPr>
        <w:t>м</w:t>
      </w:r>
      <w:r w:rsidRPr="003F2319">
        <w:rPr>
          <w:bCs/>
        </w:rPr>
        <w:t xml:space="preserve"> обще</w:t>
      </w:r>
      <w:r>
        <w:rPr>
          <w:bCs/>
        </w:rPr>
        <w:t>м</w:t>
      </w:r>
      <w:r w:rsidRPr="003F2319">
        <w:rPr>
          <w:bCs/>
        </w:rPr>
        <w:t xml:space="preserve"> собрани</w:t>
      </w:r>
      <w:r>
        <w:rPr>
          <w:bCs/>
        </w:rPr>
        <w:t>и</w:t>
      </w:r>
      <w:r w:rsidRPr="003F2319">
        <w:rPr>
          <w:bCs/>
        </w:rPr>
        <w:t xml:space="preserve"> акционеров</w:t>
      </w:r>
      <w:r w:rsidR="00E50FC2" w:rsidRPr="003F2319">
        <w:rPr>
          <w:bCs/>
        </w:rPr>
        <w:t xml:space="preserve"> утвердили: </w:t>
      </w:r>
    </w:p>
    <w:p w:rsidR="00E50FC2" w:rsidRPr="003F2319" w:rsidRDefault="00896811" w:rsidP="00896811">
      <w:pPr>
        <w:autoSpaceDE w:val="0"/>
        <w:autoSpaceDN w:val="0"/>
        <w:adjustRightInd w:val="0"/>
        <w:spacing w:line="360" w:lineRule="auto"/>
        <w:ind w:left="567" w:hanging="27"/>
        <w:jc w:val="both"/>
        <w:rPr>
          <w:snapToGrid w:val="0"/>
        </w:rPr>
      </w:pPr>
      <w:r>
        <w:rPr>
          <w:snapToGrid w:val="0"/>
        </w:rPr>
        <w:t xml:space="preserve">- </w:t>
      </w:r>
      <w:r w:rsidR="00E50FC2">
        <w:rPr>
          <w:snapToGrid w:val="0"/>
        </w:rPr>
        <w:t>г</w:t>
      </w:r>
      <w:r w:rsidR="00E50FC2" w:rsidRPr="003F2319">
        <w:rPr>
          <w:snapToGrid w:val="0"/>
        </w:rPr>
        <w:t>одовой отчет, годовую бухгалтерскую отчетность, в том числе отчет о прибылях и убытках по результатам финансового 2018 года;</w:t>
      </w:r>
    </w:p>
    <w:p w:rsidR="00E50FC2" w:rsidRPr="003F2319" w:rsidRDefault="00896811" w:rsidP="00896811">
      <w:pPr>
        <w:autoSpaceDE w:val="0"/>
        <w:autoSpaceDN w:val="0"/>
        <w:adjustRightInd w:val="0"/>
        <w:spacing w:line="360" w:lineRule="auto"/>
        <w:ind w:firstLine="540"/>
        <w:jc w:val="both"/>
        <w:rPr>
          <w:bCs/>
        </w:rPr>
      </w:pPr>
      <w:r>
        <w:rPr>
          <w:bCs/>
        </w:rPr>
        <w:t xml:space="preserve">- </w:t>
      </w:r>
      <w:r w:rsidR="00E50FC2">
        <w:rPr>
          <w:bCs/>
        </w:rPr>
        <w:t>к</w:t>
      </w:r>
      <w:r w:rsidR="00E50FC2" w:rsidRPr="003F2319">
        <w:rPr>
          <w:bCs/>
        </w:rPr>
        <w:t>оличественный и персональный состав Совета директоров;</w:t>
      </w:r>
    </w:p>
    <w:p w:rsidR="00E50FC2" w:rsidRPr="003F2319" w:rsidRDefault="00896811" w:rsidP="00896811">
      <w:pPr>
        <w:autoSpaceDE w:val="0"/>
        <w:autoSpaceDN w:val="0"/>
        <w:adjustRightInd w:val="0"/>
        <w:spacing w:line="360" w:lineRule="auto"/>
        <w:ind w:firstLine="540"/>
        <w:jc w:val="both"/>
        <w:rPr>
          <w:bCs/>
        </w:rPr>
      </w:pPr>
      <w:r>
        <w:rPr>
          <w:bCs/>
        </w:rPr>
        <w:t xml:space="preserve">- </w:t>
      </w:r>
      <w:r w:rsidR="00E50FC2">
        <w:rPr>
          <w:bCs/>
        </w:rPr>
        <w:t>к</w:t>
      </w:r>
      <w:r w:rsidR="00E50FC2" w:rsidRPr="003F2319">
        <w:rPr>
          <w:bCs/>
        </w:rPr>
        <w:t>оличественный и персональный состав Ревизионной комиссии;</w:t>
      </w:r>
    </w:p>
    <w:p w:rsidR="00E50FC2" w:rsidRPr="003F2319" w:rsidRDefault="00896811" w:rsidP="00896811">
      <w:pPr>
        <w:autoSpaceDE w:val="0"/>
        <w:autoSpaceDN w:val="0"/>
        <w:adjustRightInd w:val="0"/>
        <w:spacing w:line="360" w:lineRule="auto"/>
        <w:ind w:firstLine="540"/>
        <w:jc w:val="both"/>
      </w:pPr>
      <w:r>
        <w:t xml:space="preserve">- </w:t>
      </w:r>
      <w:r w:rsidR="00E50FC2">
        <w:t>и</w:t>
      </w:r>
      <w:r w:rsidR="00E50FC2" w:rsidRPr="003F2319">
        <w:t>сточники покрытия убытков прошлых лет;</w:t>
      </w:r>
    </w:p>
    <w:p w:rsidR="00E50FC2" w:rsidRPr="00E50FC2" w:rsidRDefault="00842AAD" w:rsidP="00896811">
      <w:pPr>
        <w:spacing w:line="360" w:lineRule="auto"/>
        <w:ind w:right="-52"/>
        <w:rPr>
          <w:b/>
          <w:sz w:val="22"/>
          <w:szCs w:val="22"/>
          <w:lang w:val="en-US"/>
        </w:rPr>
      </w:pPr>
      <w:r>
        <w:t xml:space="preserve">         </w:t>
      </w:r>
      <w:r w:rsidR="00896811">
        <w:t xml:space="preserve">- </w:t>
      </w:r>
      <w:r w:rsidR="00E50FC2">
        <w:t>а</w:t>
      </w:r>
      <w:r w:rsidR="00E50FC2" w:rsidRPr="003F2319">
        <w:t>удитора на 2019 год.</w:t>
      </w:r>
    </w:p>
    <w:sectPr w:rsidR="00E50FC2" w:rsidRPr="00E50FC2" w:rsidSect="00D53BC2">
      <w:pgSz w:w="11907" w:h="16840" w:code="9"/>
      <w:pgMar w:top="709" w:right="992" w:bottom="56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EF8" w:rsidRDefault="00373EF8">
      <w:r>
        <w:separator/>
      </w:r>
    </w:p>
  </w:endnote>
  <w:endnote w:type="continuationSeparator" w:id="0">
    <w:p w:rsidR="00373EF8" w:rsidRDefault="00373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EF8" w:rsidRDefault="00373EF8">
      <w:r>
        <w:separator/>
      </w:r>
    </w:p>
  </w:footnote>
  <w:footnote w:type="continuationSeparator" w:id="0">
    <w:p w:rsidR="00373EF8" w:rsidRDefault="00373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7090"/>
    <w:multiLevelType w:val="hybridMultilevel"/>
    <w:tmpl w:val="3D02F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BB4B62"/>
    <w:multiLevelType w:val="hybridMultilevel"/>
    <w:tmpl w:val="4CA817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BAE6A8C"/>
    <w:multiLevelType w:val="hybridMultilevel"/>
    <w:tmpl w:val="9D822C22"/>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BF5C8E"/>
    <w:multiLevelType w:val="multilevel"/>
    <w:tmpl w:val="C31A761C"/>
    <w:lvl w:ilvl="0">
      <w:start w:val="2"/>
      <w:numFmt w:val="decimal"/>
      <w:lvlText w:val="%1."/>
      <w:lvlJc w:val="left"/>
      <w:pPr>
        <w:ind w:left="1620" w:hanging="360"/>
      </w:pPr>
      <w:rPr>
        <w:rFonts w:hint="default"/>
        <w:color w:val="000000"/>
      </w:rPr>
    </w:lvl>
    <w:lvl w:ilvl="1">
      <w:start w:val="1"/>
      <w:numFmt w:val="decimal"/>
      <w:isLgl/>
      <w:lvlText w:val="%1.%2."/>
      <w:lvlJc w:val="left"/>
      <w:pPr>
        <w:ind w:left="1620" w:hanging="360"/>
      </w:pPr>
      <w:rPr>
        <w:rFonts w:hint="default"/>
        <w:color w:val="000000"/>
      </w:rPr>
    </w:lvl>
    <w:lvl w:ilvl="2">
      <w:start w:val="1"/>
      <w:numFmt w:val="decimal"/>
      <w:isLgl/>
      <w:lvlText w:val="%1.%2.%3."/>
      <w:lvlJc w:val="left"/>
      <w:pPr>
        <w:ind w:left="198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34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700" w:hanging="1440"/>
      </w:pPr>
      <w:rPr>
        <w:rFonts w:hint="default"/>
        <w:color w:val="000000"/>
      </w:rPr>
    </w:lvl>
    <w:lvl w:ilvl="7">
      <w:start w:val="1"/>
      <w:numFmt w:val="decimal"/>
      <w:isLgl/>
      <w:lvlText w:val="%1.%2.%3.%4.%5.%6.%7.%8."/>
      <w:lvlJc w:val="left"/>
      <w:pPr>
        <w:ind w:left="2700" w:hanging="1440"/>
      </w:pPr>
      <w:rPr>
        <w:rFonts w:hint="default"/>
        <w:color w:val="000000"/>
      </w:rPr>
    </w:lvl>
    <w:lvl w:ilvl="8">
      <w:start w:val="1"/>
      <w:numFmt w:val="decimal"/>
      <w:isLgl/>
      <w:lvlText w:val="%1.%2.%3.%4.%5.%6.%7.%8.%9."/>
      <w:lvlJc w:val="left"/>
      <w:pPr>
        <w:ind w:left="3060" w:hanging="1800"/>
      </w:pPr>
      <w:rPr>
        <w:rFonts w:hint="default"/>
        <w:color w:val="000000"/>
      </w:rPr>
    </w:lvl>
  </w:abstractNum>
  <w:abstractNum w:abstractNumId="4">
    <w:nsid w:val="49482324"/>
    <w:multiLevelType w:val="hybridMultilevel"/>
    <w:tmpl w:val="B47C91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819"/>
        </w:tabs>
        <w:ind w:left="819" w:hanging="360"/>
      </w:pPr>
      <w:rPr>
        <w:rFonts w:ascii="Courier New" w:hAnsi="Courier New" w:cs="Courier New" w:hint="default"/>
      </w:rPr>
    </w:lvl>
    <w:lvl w:ilvl="2" w:tplc="04190005" w:tentative="1">
      <w:start w:val="1"/>
      <w:numFmt w:val="bullet"/>
      <w:lvlText w:val=""/>
      <w:lvlJc w:val="left"/>
      <w:pPr>
        <w:tabs>
          <w:tab w:val="num" w:pos="1539"/>
        </w:tabs>
        <w:ind w:left="1539" w:hanging="360"/>
      </w:pPr>
      <w:rPr>
        <w:rFonts w:ascii="Wingdings" w:hAnsi="Wingdings" w:hint="default"/>
      </w:rPr>
    </w:lvl>
    <w:lvl w:ilvl="3" w:tplc="04190001" w:tentative="1">
      <w:start w:val="1"/>
      <w:numFmt w:val="bullet"/>
      <w:lvlText w:val=""/>
      <w:lvlJc w:val="left"/>
      <w:pPr>
        <w:tabs>
          <w:tab w:val="num" w:pos="2259"/>
        </w:tabs>
        <w:ind w:left="2259" w:hanging="360"/>
      </w:pPr>
      <w:rPr>
        <w:rFonts w:ascii="Symbol" w:hAnsi="Symbol" w:hint="default"/>
      </w:rPr>
    </w:lvl>
    <w:lvl w:ilvl="4" w:tplc="04190003" w:tentative="1">
      <w:start w:val="1"/>
      <w:numFmt w:val="bullet"/>
      <w:lvlText w:val="o"/>
      <w:lvlJc w:val="left"/>
      <w:pPr>
        <w:tabs>
          <w:tab w:val="num" w:pos="2979"/>
        </w:tabs>
        <w:ind w:left="2979" w:hanging="360"/>
      </w:pPr>
      <w:rPr>
        <w:rFonts w:ascii="Courier New" w:hAnsi="Courier New" w:cs="Courier New" w:hint="default"/>
      </w:rPr>
    </w:lvl>
    <w:lvl w:ilvl="5" w:tplc="04190005" w:tentative="1">
      <w:start w:val="1"/>
      <w:numFmt w:val="bullet"/>
      <w:lvlText w:val=""/>
      <w:lvlJc w:val="left"/>
      <w:pPr>
        <w:tabs>
          <w:tab w:val="num" w:pos="3699"/>
        </w:tabs>
        <w:ind w:left="3699" w:hanging="360"/>
      </w:pPr>
      <w:rPr>
        <w:rFonts w:ascii="Wingdings" w:hAnsi="Wingdings" w:hint="default"/>
      </w:rPr>
    </w:lvl>
    <w:lvl w:ilvl="6" w:tplc="04190001" w:tentative="1">
      <w:start w:val="1"/>
      <w:numFmt w:val="bullet"/>
      <w:lvlText w:val=""/>
      <w:lvlJc w:val="left"/>
      <w:pPr>
        <w:tabs>
          <w:tab w:val="num" w:pos="4419"/>
        </w:tabs>
        <w:ind w:left="4419" w:hanging="360"/>
      </w:pPr>
      <w:rPr>
        <w:rFonts w:ascii="Symbol" w:hAnsi="Symbol" w:hint="default"/>
      </w:rPr>
    </w:lvl>
    <w:lvl w:ilvl="7" w:tplc="04190003" w:tentative="1">
      <w:start w:val="1"/>
      <w:numFmt w:val="bullet"/>
      <w:lvlText w:val="o"/>
      <w:lvlJc w:val="left"/>
      <w:pPr>
        <w:tabs>
          <w:tab w:val="num" w:pos="5139"/>
        </w:tabs>
        <w:ind w:left="5139" w:hanging="360"/>
      </w:pPr>
      <w:rPr>
        <w:rFonts w:ascii="Courier New" w:hAnsi="Courier New" w:cs="Courier New" w:hint="default"/>
      </w:rPr>
    </w:lvl>
    <w:lvl w:ilvl="8" w:tplc="04190005" w:tentative="1">
      <w:start w:val="1"/>
      <w:numFmt w:val="bullet"/>
      <w:lvlText w:val=""/>
      <w:lvlJc w:val="left"/>
      <w:pPr>
        <w:tabs>
          <w:tab w:val="num" w:pos="5859"/>
        </w:tabs>
        <w:ind w:left="5859" w:hanging="360"/>
      </w:pPr>
      <w:rPr>
        <w:rFonts w:ascii="Wingdings" w:hAnsi="Wingdings" w:hint="default"/>
      </w:rPr>
    </w:lvl>
  </w:abstractNum>
  <w:abstractNum w:abstractNumId="5">
    <w:nsid w:val="4FB46B83"/>
    <w:multiLevelType w:val="multilevel"/>
    <w:tmpl w:val="8408B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B43C7B"/>
    <w:multiLevelType w:val="hybridMultilevel"/>
    <w:tmpl w:val="C748B436"/>
    <w:lvl w:ilvl="0" w:tplc="474A6958">
      <w:start w:val="1"/>
      <w:numFmt w:val="upperRoman"/>
      <w:lvlText w:val="%1."/>
      <w:lvlJc w:val="left"/>
      <w:pPr>
        <w:ind w:left="1730" w:hanging="720"/>
      </w:pPr>
      <w:rPr>
        <w:rFonts w:hint="default"/>
        <w:b/>
      </w:rPr>
    </w:lvl>
    <w:lvl w:ilvl="1" w:tplc="04190019" w:tentative="1">
      <w:start w:val="1"/>
      <w:numFmt w:val="lowerLetter"/>
      <w:lvlText w:val="%2."/>
      <w:lvlJc w:val="left"/>
      <w:pPr>
        <w:ind w:left="2090" w:hanging="360"/>
      </w:pPr>
    </w:lvl>
    <w:lvl w:ilvl="2" w:tplc="0419001B" w:tentative="1">
      <w:start w:val="1"/>
      <w:numFmt w:val="lowerRoman"/>
      <w:lvlText w:val="%3."/>
      <w:lvlJc w:val="right"/>
      <w:pPr>
        <w:ind w:left="2810" w:hanging="180"/>
      </w:pPr>
    </w:lvl>
    <w:lvl w:ilvl="3" w:tplc="0419000F" w:tentative="1">
      <w:start w:val="1"/>
      <w:numFmt w:val="decimal"/>
      <w:lvlText w:val="%4."/>
      <w:lvlJc w:val="left"/>
      <w:pPr>
        <w:ind w:left="3530" w:hanging="360"/>
      </w:pPr>
    </w:lvl>
    <w:lvl w:ilvl="4" w:tplc="04190019" w:tentative="1">
      <w:start w:val="1"/>
      <w:numFmt w:val="lowerLetter"/>
      <w:lvlText w:val="%5."/>
      <w:lvlJc w:val="left"/>
      <w:pPr>
        <w:ind w:left="4250" w:hanging="360"/>
      </w:pPr>
    </w:lvl>
    <w:lvl w:ilvl="5" w:tplc="0419001B" w:tentative="1">
      <w:start w:val="1"/>
      <w:numFmt w:val="lowerRoman"/>
      <w:lvlText w:val="%6."/>
      <w:lvlJc w:val="right"/>
      <w:pPr>
        <w:ind w:left="4970" w:hanging="180"/>
      </w:pPr>
    </w:lvl>
    <w:lvl w:ilvl="6" w:tplc="0419000F" w:tentative="1">
      <w:start w:val="1"/>
      <w:numFmt w:val="decimal"/>
      <w:lvlText w:val="%7."/>
      <w:lvlJc w:val="left"/>
      <w:pPr>
        <w:ind w:left="5690" w:hanging="360"/>
      </w:pPr>
    </w:lvl>
    <w:lvl w:ilvl="7" w:tplc="04190019" w:tentative="1">
      <w:start w:val="1"/>
      <w:numFmt w:val="lowerLetter"/>
      <w:lvlText w:val="%8."/>
      <w:lvlJc w:val="left"/>
      <w:pPr>
        <w:ind w:left="6410" w:hanging="360"/>
      </w:pPr>
    </w:lvl>
    <w:lvl w:ilvl="8" w:tplc="0419001B" w:tentative="1">
      <w:start w:val="1"/>
      <w:numFmt w:val="lowerRoman"/>
      <w:lvlText w:val="%9."/>
      <w:lvlJc w:val="right"/>
      <w:pPr>
        <w:ind w:left="7130" w:hanging="180"/>
      </w:pPr>
    </w:lvl>
  </w:abstractNum>
  <w:abstractNum w:abstractNumId="7">
    <w:nsid w:val="59E8517C"/>
    <w:multiLevelType w:val="multilevel"/>
    <w:tmpl w:val="C1B24F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F502EA"/>
    <w:multiLevelType w:val="hybridMultilevel"/>
    <w:tmpl w:val="FBF6978E"/>
    <w:lvl w:ilvl="0" w:tplc="7CB22044">
      <w:start w:val="1"/>
      <w:numFmt w:val="decimal"/>
      <w:lvlText w:val="%1."/>
      <w:lvlJc w:val="left"/>
      <w:pPr>
        <w:tabs>
          <w:tab w:val="num" w:pos="360"/>
        </w:tabs>
        <w:ind w:left="357" w:hanging="35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AF20C6A"/>
    <w:multiLevelType w:val="multilevel"/>
    <w:tmpl w:val="DA0C9D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67742F"/>
    <w:multiLevelType w:val="multilevel"/>
    <w:tmpl w:val="0628AD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7D0E4F"/>
    <w:multiLevelType w:val="hybridMultilevel"/>
    <w:tmpl w:val="31087C4A"/>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4C27A57"/>
    <w:multiLevelType w:val="multilevel"/>
    <w:tmpl w:val="5008C1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C35040"/>
    <w:multiLevelType w:val="hybridMultilevel"/>
    <w:tmpl w:val="13A6304C"/>
    <w:lvl w:ilvl="0" w:tplc="68C855A6">
      <w:start w:val="1"/>
      <w:numFmt w:val="decimal"/>
      <w:lvlText w:val="%1."/>
      <w:lvlJc w:val="left"/>
      <w:pPr>
        <w:ind w:left="3327" w:hanging="360"/>
      </w:pPr>
      <w:rPr>
        <w:rFonts w:hint="default"/>
      </w:rPr>
    </w:lvl>
    <w:lvl w:ilvl="1" w:tplc="04190019" w:tentative="1">
      <w:start w:val="1"/>
      <w:numFmt w:val="lowerLetter"/>
      <w:lvlText w:val="%2."/>
      <w:lvlJc w:val="left"/>
      <w:pPr>
        <w:ind w:left="4047" w:hanging="360"/>
      </w:pPr>
    </w:lvl>
    <w:lvl w:ilvl="2" w:tplc="0419001B" w:tentative="1">
      <w:start w:val="1"/>
      <w:numFmt w:val="lowerRoman"/>
      <w:lvlText w:val="%3."/>
      <w:lvlJc w:val="right"/>
      <w:pPr>
        <w:ind w:left="4767" w:hanging="180"/>
      </w:pPr>
    </w:lvl>
    <w:lvl w:ilvl="3" w:tplc="0419000F" w:tentative="1">
      <w:start w:val="1"/>
      <w:numFmt w:val="decimal"/>
      <w:lvlText w:val="%4."/>
      <w:lvlJc w:val="left"/>
      <w:pPr>
        <w:ind w:left="5487" w:hanging="360"/>
      </w:pPr>
    </w:lvl>
    <w:lvl w:ilvl="4" w:tplc="04190019" w:tentative="1">
      <w:start w:val="1"/>
      <w:numFmt w:val="lowerLetter"/>
      <w:lvlText w:val="%5."/>
      <w:lvlJc w:val="left"/>
      <w:pPr>
        <w:ind w:left="6207" w:hanging="360"/>
      </w:pPr>
    </w:lvl>
    <w:lvl w:ilvl="5" w:tplc="0419001B" w:tentative="1">
      <w:start w:val="1"/>
      <w:numFmt w:val="lowerRoman"/>
      <w:lvlText w:val="%6."/>
      <w:lvlJc w:val="right"/>
      <w:pPr>
        <w:ind w:left="6927" w:hanging="180"/>
      </w:pPr>
    </w:lvl>
    <w:lvl w:ilvl="6" w:tplc="0419000F" w:tentative="1">
      <w:start w:val="1"/>
      <w:numFmt w:val="decimal"/>
      <w:lvlText w:val="%7."/>
      <w:lvlJc w:val="left"/>
      <w:pPr>
        <w:ind w:left="7647" w:hanging="360"/>
      </w:pPr>
    </w:lvl>
    <w:lvl w:ilvl="7" w:tplc="04190019" w:tentative="1">
      <w:start w:val="1"/>
      <w:numFmt w:val="lowerLetter"/>
      <w:lvlText w:val="%8."/>
      <w:lvlJc w:val="left"/>
      <w:pPr>
        <w:ind w:left="8367" w:hanging="360"/>
      </w:pPr>
    </w:lvl>
    <w:lvl w:ilvl="8" w:tplc="0419001B" w:tentative="1">
      <w:start w:val="1"/>
      <w:numFmt w:val="lowerRoman"/>
      <w:lvlText w:val="%9."/>
      <w:lvlJc w:val="right"/>
      <w:pPr>
        <w:ind w:left="908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2"/>
  </w:num>
  <w:num w:numId="5">
    <w:abstractNumId w:val="0"/>
  </w:num>
  <w:num w:numId="6">
    <w:abstractNumId w:val="1"/>
  </w:num>
  <w:num w:numId="7">
    <w:abstractNumId w:val="11"/>
  </w:num>
  <w:num w:numId="8">
    <w:abstractNumId w:val="7"/>
  </w:num>
  <w:num w:numId="9">
    <w:abstractNumId w:val="12"/>
  </w:num>
  <w:num w:numId="10">
    <w:abstractNumId w:val="10"/>
  </w:num>
  <w:num w:numId="11">
    <w:abstractNumId w:val="9"/>
  </w:num>
  <w:num w:numId="12">
    <w:abstractNumId w:val="5"/>
  </w:num>
  <w:num w:numId="13">
    <w:abstractNumId w:val="3"/>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E3122F"/>
    <w:rsid w:val="00006406"/>
    <w:rsid w:val="00014943"/>
    <w:rsid w:val="00021849"/>
    <w:rsid w:val="000218DF"/>
    <w:rsid w:val="00036C2B"/>
    <w:rsid w:val="00040D79"/>
    <w:rsid w:val="0005369E"/>
    <w:rsid w:val="00060F8E"/>
    <w:rsid w:val="00066F31"/>
    <w:rsid w:val="000676B4"/>
    <w:rsid w:val="00072AF1"/>
    <w:rsid w:val="00073A59"/>
    <w:rsid w:val="0007473B"/>
    <w:rsid w:val="00087321"/>
    <w:rsid w:val="00092A3B"/>
    <w:rsid w:val="000932CB"/>
    <w:rsid w:val="000A1B03"/>
    <w:rsid w:val="000A7DF0"/>
    <w:rsid w:val="000C5B86"/>
    <w:rsid w:val="000E3B44"/>
    <w:rsid w:val="000E3D78"/>
    <w:rsid w:val="000E757E"/>
    <w:rsid w:val="000F6000"/>
    <w:rsid w:val="000F724E"/>
    <w:rsid w:val="0010022A"/>
    <w:rsid w:val="00100972"/>
    <w:rsid w:val="0010403C"/>
    <w:rsid w:val="00106250"/>
    <w:rsid w:val="00120280"/>
    <w:rsid w:val="001253A8"/>
    <w:rsid w:val="00127D57"/>
    <w:rsid w:val="001313C0"/>
    <w:rsid w:val="00132147"/>
    <w:rsid w:val="00135A70"/>
    <w:rsid w:val="00137624"/>
    <w:rsid w:val="00153318"/>
    <w:rsid w:val="001538A9"/>
    <w:rsid w:val="00160646"/>
    <w:rsid w:val="001609AD"/>
    <w:rsid w:val="001636DF"/>
    <w:rsid w:val="00166272"/>
    <w:rsid w:val="00173875"/>
    <w:rsid w:val="00174523"/>
    <w:rsid w:val="0017453C"/>
    <w:rsid w:val="001770F1"/>
    <w:rsid w:val="00191FDF"/>
    <w:rsid w:val="0019572F"/>
    <w:rsid w:val="001A0DBB"/>
    <w:rsid w:val="001A3C67"/>
    <w:rsid w:val="001B08C8"/>
    <w:rsid w:val="001B2A34"/>
    <w:rsid w:val="001B2EC0"/>
    <w:rsid w:val="001B3077"/>
    <w:rsid w:val="001B612A"/>
    <w:rsid w:val="001C35F6"/>
    <w:rsid w:val="001C621C"/>
    <w:rsid w:val="001C6DDF"/>
    <w:rsid w:val="001C6E9C"/>
    <w:rsid w:val="001D1339"/>
    <w:rsid w:val="001D5AC5"/>
    <w:rsid w:val="001E0779"/>
    <w:rsid w:val="001E326D"/>
    <w:rsid w:val="001E389D"/>
    <w:rsid w:val="001F41B0"/>
    <w:rsid w:val="002005D2"/>
    <w:rsid w:val="002024D8"/>
    <w:rsid w:val="00210E87"/>
    <w:rsid w:val="00212346"/>
    <w:rsid w:val="00233F38"/>
    <w:rsid w:val="00240313"/>
    <w:rsid w:val="00244A93"/>
    <w:rsid w:val="00244D1F"/>
    <w:rsid w:val="00250958"/>
    <w:rsid w:val="0025309B"/>
    <w:rsid w:val="00262A2B"/>
    <w:rsid w:val="002735FB"/>
    <w:rsid w:val="00273A3D"/>
    <w:rsid w:val="002930FF"/>
    <w:rsid w:val="002962D2"/>
    <w:rsid w:val="00296BE9"/>
    <w:rsid w:val="002A3C84"/>
    <w:rsid w:val="002A3DD3"/>
    <w:rsid w:val="002B236C"/>
    <w:rsid w:val="002B3784"/>
    <w:rsid w:val="002C0CC8"/>
    <w:rsid w:val="002C2270"/>
    <w:rsid w:val="002C25CF"/>
    <w:rsid w:val="002C44D3"/>
    <w:rsid w:val="002C58EA"/>
    <w:rsid w:val="002D3B6B"/>
    <w:rsid w:val="002D5399"/>
    <w:rsid w:val="002D5764"/>
    <w:rsid w:val="002D65A3"/>
    <w:rsid w:val="002E27D9"/>
    <w:rsid w:val="002E2865"/>
    <w:rsid w:val="002F6359"/>
    <w:rsid w:val="00300E3F"/>
    <w:rsid w:val="0030153F"/>
    <w:rsid w:val="00304AA4"/>
    <w:rsid w:val="00312C17"/>
    <w:rsid w:val="00313788"/>
    <w:rsid w:val="00316F8F"/>
    <w:rsid w:val="0032179F"/>
    <w:rsid w:val="00324BDC"/>
    <w:rsid w:val="00325D23"/>
    <w:rsid w:val="00331CBA"/>
    <w:rsid w:val="003354D5"/>
    <w:rsid w:val="00350C7E"/>
    <w:rsid w:val="00360FC6"/>
    <w:rsid w:val="00361952"/>
    <w:rsid w:val="003661A1"/>
    <w:rsid w:val="00372315"/>
    <w:rsid w:val="00373EF8"/>
    <w:rsid w:val="00374214"/>
    <w:rsid w:val="0037529E"/>
    <w:rsid w:val="003759F2"/>
    <w:rsid w:val="0037641F"/>
    <w:rsid w:val="00376DFB"/>
    <w:rsid w:val="00384346"/>
    <w:rsid w:val="003865B1"/>
    <w:rsid w:val="0038797A"/>
    <w:rsid w:val="00395187"/>
    <w:rsid w:val="003A3134"/>
    <w:rsid w:val="003A3D49"/>
    <w:rsid w:val="003B3424"/>
    <w:rsid w:val="003B6657"/>
    <w:rsid w:val="003B6F6A"/>
    <w:rsid w:val="003C0D57"/>
    <w:rsid w:val="003C16CB"/>
    <w:rsid w:val="003C53C2"/>
    <w:rsid w:val="003D4415"/>
    <w:rsid w:val="003D4AAC"/>
    <w:rsid w:val="003D700B"/>
    <w:rsid w:val="003E5480"/>
    <w:rsid w:val="003E7075"/>
    <w:rsid w:val="003F2319"/>
    <w:rsid w:val="0040094D"/>
    <w:rsid w:val="00404162"/>
    <w:rsid w:val="00413FFC"/>
    <w:rsid w:val="004147E1"/>
    <w:rsid w:val="00422ED4"/>
    <w:rsid w:val="00424DAD"/>
    <w:rsid w:val="0043062E"/>
    <w:rsid w:val="00444183"/>
    <w:rsid w:val="00451928"/>
    <w:rsid w:val="004541DA"/>
    <w:rsid w:val="0045468C"/>
    <w:rsid w:val="004701CC"/>
    <w:rsid w:val="004846B0"/>
    <w:rsid w:val="00484E78"/>
    <w:rsid w:val="004874EB"/>
    <w:rsid w:val="00490097"/>
    <w:rsid w:val="00490204"/>
    <w:rsid w:val="00491CD7"/>
    <w:rsid w:val="004943F3"/>
    <w:rsid w:val="004947A0"/>
    <w:rsid w:val="004A3298"/>
    <w:rsid w:val="004A4EE2"/>
    <w:rsid w:val="004A6896"/>
    <w:rsid w:val="004B023C"/>
    <w:rsid w:val="004B6DF6"/>
    <w:rsid w:val="004C1DBA"/>
    <w:rsid w:val="004D4150"/>
    <w:rsid w:val="004E0844"/>
    <w:rsid w:val="004E2171"/>
    <w:rsid w:val="004E7192"/>
    <w:rsid w:val="004F7084"/>
    <w:rsid w:val="00504B2C"/>
    <w:rsid w:val="0050613A"/>
    <w:rsid w:val="0050725F"/>
    <w:rsid w:val="00514D68"/>
    <w:rsid w:val="00520991"/>
    <w:rsid w:val="00526774"/>
    <w:rsid w:val="00531A1E"/>
    <w:rsid w:val="00532B7A"/>
    <w:rsid w:val="005337E9"/>
    <w:rsid w:val="005424A0"/>
    <w:rsid w:val="00542BA6"/>
    <w:rsid w:val="0054753E"/>
    <w:rsid w:val="00553D09"/>
    <w:rsid w:val="00553D1E"/>
    <w:rsid w:val="00556349"/>
    <w:rsid w:val="00571396"/>
    <w:rsid w:val="005805A4"/>
    <w:rsid w:val="00580CA1"/>
    <w:rsid w:val="0059049F"/>
    <w:rsid w:val="005A2F72"/>
    <w:rsid w:val="005A57AF"/>
    <w:rsid w:val="005A713C"/>
    <w:rsid w:val="005B4D79"/>
    <w:rsid w:val="005B64FE"/>
    <w:rsid w:val="005C0920"/>
    <w:rsid w:val="005C4333"/>
    <w:rsid w:val="005D1A5A"/>
    <w:rsid w:val="005D605E"/>
    <w:rsid w:val="005D613F"/>
    <w:rsid w:val="005E2DE6"/>
    <w:rsid w:val="005E51A9"/>
    <w:rsid w:val="005F055C"/>
    <w:rsid w:val="005F3101"/>
    <w:rsid w:val="005F5803"/>
    <w:rsid w:val="005F6375"/>
    <w:rsid w:val="006135E5"/>
    <w:rsid w:val="006146B4"/>
    <w:rsid w:val="006159A8"/>
    <w:rsid w:val="0061607E"/>
    <w:rsid w:val="00621F89"/>
    <w:rsid w:val="00622EA1"/>
    <w:rsid w:val="006238D3"/>
    <w:rsid w:val="00631846"/>
    <w:rsid w:val="006350B8"/>
    <w:rsid w:val="00642DF2"/>
    <w:rsid w:val="00657E51"/>
    <w:rsid w:val="00665B1E"/>
    <w:rsid w:val="00674F95"/>
    <w:rsid w:val="006759D7"/>
    <w:rsid w:val="00676E16"/>
    <w:rsid w:val="00676F2E"/>
    <w:rsid w:val="006907BA"/>
    <w:rsid w:val="00696011"/>
    <w:rsid w:val="006A355A"/>
    <w:rsid w:val="006A3E45"/>
    <w:rsid w:val="006B3F1A"/>
    <w:rsid w:val="006B5EDE"/>
    <w:rsid w:val="006B68C8"/>
    <w:rsid w:val="006C4F13"/>
    <w:rsid w:val="006D449E"/>
    <w:rsid w:val="006E55DA"/>
    <w:rsid w:val="006F5A1F"/>
    <w:rsid w:val="007032C6"/>
    <w:rsid w:val="0070629E"/>
    <w:rsid w:val="00706670"/>
    <w:rsid w:val="0071102A"/>
    <w:rsid w:val="00713113"/>
    <w:rsid w:val="00713B12"/>
    <w:rsid w:val="007174FE"/>
    <w:rsid w:val="00717764"/>
    <w:rsid w:val="00717A0A"/>
    <w:rsid w:val="00750B9D"/>
    <w:rsid w:val="00755803"/>
    <w:rsid w:val="007559B7"/>
    <w:rsid w:val="00760625"/>
    <w:rsid w:val="0076091A"/>
    <w:rsid w:val="00761072"/>
    <w:rsid w:val="0076284D"/>
    <w:rsid w:val="007635A6"/>
    <w:rsid w:val="0076394B"/>
    <w:rsid w:val="007642FB"/>
    <w:rsid w:val="00775D8B"/>
    <w:rsid w:val="0078194D"/>
    <w:rsid w:val="007A052B"/>
    <w:rsid w:val="007B0B7D"/>
    <w:rsid w:val="007B1369"/>
    <w:rsid w:val="007D4E5E"/>
    <w:rsid w:val="007D63D1"/>
    <w:rsid w:val="007E374D"/>
    <w:rsid w:val="007F0444"/>
    <w:rsid w:val="007F68E5"/>
    <w:rsid w:val="008025C2"/>
    <w:rsid w:val="008139B2"/>
    <w:rsid w:val="00827EAA"/>
    <w:rsid w:val="0083774E"/>
    <w:rsid w:val="008378BB"/>
    <w:rsid w:val="00842AAD"/>
    <w:rsid w:val="008568EC"/>
    <w:rsid w:val="00861683"/>
    <w:rsid w:val="008629A7"/>
    <w:rsid w:val="008639CC"/>
    <w:rsid w:val="008674A0"/>
    <w:rsid w:val="00874CFD"/>
    <w:rsid w:val="00882783"/>
    <w:rsid w:val="00886FB4"/>
    <w:rsid w:val="0089263B"/>
    <w:rsid w:val="00896670"/>
    <w:rsid w:val="00896811"/>
    <w:rsid w:val="00897355"/>
    <w:rsid w:val="00897B35"/>
    <w:rsid w:val="008A2B45"/>
    <w:rsid w:val="008A42FF"/>
    <w:rsid w:val="008A664B"/>
    <w:rsid w:val="008C31DB"/>
    <w:rsid w:val="008C4D3D"/>
    <w:rsid w:val="008C7710"/>
    <w:rsid w:val="008D5D5D"/>
    <w:rsid w:val="008E4B64"/>
    <w:rsid w:val="008E63EA"/>
    <w:rsid w:val="008F360B"/>
    <w:rsid w:val="008F64D4"/>
    <w:rsid w:val="00900991"/>
    <w:rsid w:val="00906260"/>
    <w:rsid w:val="00910BCE"/>
    <w:rsid w:val="00931C35"/>
    <w:rsid w:val="009402B5"/>
    <w:rsid w:val="00942F47"/>
    <w:rsid w:val="00946591"/>
    <w:rsid w:val="00946A40"/>
    <w:rsid w:val="00952912"/>
    <w:rsid w:val="00954849"/>
    <w:rsid w:val="009640AB"/>
    <w:rsid w:val="00975153"/>
    <w:rsid w:val="00977693"/>
    <w:rsid w:val="00977CB7"/>
    <w:rsid w:val="00992290"/>
    <w:rsid w:val="009977FE"/>
    <w:rsid w:val="009A1C86"/>
    <w:rsid w:val="009B2B1F"/>
    <w:rsid w:val="009B6465"/>
    <w:rsid w:val="009B6585"/>
    <w:rsid w:val="009C32BC"/>
    <w:rsid w:val="009D7B23"/>
    <w:rsid w:val="009E0347"/>
    <w:rsid w:val="009E3A2B"/>
    <w:rsid w:val="009F15BF"/>
    <w:rsid w:val="009F18F3"/>
    <w:rsid w:val="009F53CD"/>
    <w:rsid w:val="00A04940"/>
    <w:rsid w:val="00A11E4E"/>
    <w:rsid w:val="00A2264F"/>
    <w:rsid w:val="00A252C8"/>
    <w:rsid w:val="00A26FF0"/>
    <w:rsid w:val="00A32CF1"/>
    <w:rsid w:val="00A32F16"/>
    <w:rsid w:val="00A34CD3"/>
    <w:rsid w:val="00A355E7"/>
    <w:rsid w:val="00A46ECF"/>
    <w:rsid w:val="00A47B03"/>
    <w:rsid w:val="00A54ADA"/>
    <w:rsid w:val="00A66864"/>
    <w:rsid w:val="00A738D8"/>
    <w:rsid w:val="00A75B4A"/>
    <w:rsid w:val="00A7703D"/>
    <w:rsid w:val="00A83391"/>
    <w:rsid w:val="00A8756A"/>
    <w:rsid w:val="00A91B46"/>
    <w:rsid w:val="00A91D07"/>
    <w:rsid w:val="00A976CD"/>
    <w:rsid w:val="00AA1482"/>
    <w:rsid w:val="00AA59BA"/>
    <w:rsid w:val="00AA7A1F"/>
    <w:rsid w:val="00AB4E9B"/>
    <w:rsid w:val="00AC0089"/>
    <w:rsid w:val="00AC0B16"/>
    <w:rsid w:val="00AC389C"/>
    <w:rsid w:val="00AE0DC4"/>
    <w:rsid w:val="00AE1A8E"/>
    <w:rsid w:val="00AE66D7"/>
    <w:rsid w:val="00AE763D"/>
    <w:rsid w:val="00AF752F"/>
    <w:rsid w:val="00B0293B"/>
    <w:rsid w:val="00B0574E"/>
    <w:rsid w:val="00B06161"/>
    <w:rsid w:val="00B0695E"/>
    <w:rsid w:val="00B1114F"/>
    <w:rsid w:val="00B15ED4"/>
    <w:rsid w:val="00B17830"/>
    <w:rsid w:val="00B2451D"/>
    <w:rsid w:val="00B32604"/>
    <w:rsid w:val="00B337BA"/>
    <w:rsid w:val="00B340D9"/>
    <w:rsid w:val="00B37CBD"/>
    <w:rsid w:val="00B426D6"/>
    <w:rsid w:val="00B521AB"/>
    <w:rsid w:val="00B56BCB"/>
    <w:rsid w:val="00B572DA"/>
    <w:rsid w:val="00B77AD2"/>
    <w:rsid w:val="00B910B2"/>
    <w:rsid w:val="00BA4E22"/>
    <w:rsid w:val="00BB3C6D"/>
    <w:rsid w:val="00BB4C87"/>
    <w:rsid w:val="00BD155D"/>
    <w:rsid w:val="00BD38A7"/>
    <w:rsid w:val="00BE2901"/>
    <w:rsid w:val="00BE3964"/>
    <w:rsid w:val="00BF14C7"/>
    <w:rsid w:val="00BF4012"/>
    <w:rsid w:val="00BF6274"/>
    <w:rsid w:val="00C07958"/>
    <w:rsid w:val="00C12FAF"/>
    <w:rsid w:val="00C177CA"/>
    <w:rsid w:val="00C22BE3"/>
    <w:rsid w:val="00C2338F"/>
    <w:rsid w:val="00C250DF"/>
    <w:rsid w:val="00C34C92"/>
    <w:rsid w:val="00C45446"/>
    <w:rsid w:val="00C454B2"/>
    <w:rsid w:val="00C508A9"/>
    <w:rsid w:val="00C5235D"/>
    <w:rsid w:val="00C56491"/>
    <w:rsid w:val="00C6082F"/>
    <w:rsid w:val="00C665D2"/>
    <w:rsid w:val="00C7062B"/>
    <w:rsid w:val="00C72A9D"/>
    <w:rsid w:val="00C745A5"/>
    <w:rsid w:val="00C76108"/>
    <w:rsid w:val="00C76C56"/>
    <w:rsid w:val="00C85930"/>
    <w:rsid w:val="00C87FAD"/>
    <w:rsid w:val="00C944A1"/>
    <w:rsid w:val="00C9641E"/>
    <w:rsid w:val="00CA138F"/>
    <w:rsid w:val="00CC0612"/>
    <w:rsid w:val="00CC4441"/>
    <w:rsid w:val="00CC76BB"/>
    <w:rsid w:val="00CD1728"/>
    <w:rsid w:val="00CD35BF"/>
    <w:rsid w:val="00CD4629"/>
    <w:rsid w:val="00CD5A9B"/>
    <w:rsid w:val="00CD5E63"/>
    <w:rsid w:val="00CD7045"/>
    <w:rsid w:val="00CE1B2E"/>
    <w:rsid w:val="00CE2FDB"/>
    <w:rsid w:val="00CF1374"/>
    <w:rsid w:val="00CF5B31"/>
    <w:rsid w:val="00D02AAC"/>
    <w:rsid w:val="00D04499"/>
    <w:rsid w:val="00D068D5"/>
    <w:rsid w:val="00D14233"/>
    <w:rsid w:val="00D147BD"/>
    <w:rsid w:val="00D15C5D"/>
    <w:rsid w:val="00D26934"/>
    <w:rsid w:val="00D3379A"/>
    <w:rsid w:val="00D34565"/>
    <w:rsid w:val="00D37DD3"/>
    <w:rsid w:val="00D41D1C"/>
    <w:rsid w:val="00D46795"/>
    <w:rsid w:val="00D5148E"/>
    <w:rsid w:val="00D521DF"/>
    <w:rsid w:val="00D52ACB"/>
    <w:rsid w:val="00D539AA"/>
    <w:rsid w:val="00D53BC2"/>
    <w:rsid w:val="00D66C2F"/>
    <w:rsid w:val="00D67517"/>
    <w:rsid w:val="00D75064"/>
    <w:rsid w:val="00D80B9F"/>
    <w:rsid w:val="00D81421"/>
    <w:rsid w:val="00D868D0"/>
    <w:rsid w:val="00D905DE"/>
    <w:rsid w:val="00D92272"/>
    <w:rsid w:val="00D94BCC"/>
    <w:rsid w:val="00DB0462"/>
    <w:rsid w:val="00DC450E"/>
    <w:rsid w:val="00DC7CF2"/>
    <w:rsid w:val="00DD10EA"/>
    <w:rsid w:val="00DD460A"/>
    <w:rsid w:val="00DD5E25"/>
    <w:rsid w:val="00DF3EC4"/>
    <w:rsid w:val="00DF491D"/>
    <w:rsid w:val="00E04B5F"/>
    <w:rsid w:val="00E10C5D"/>
    <w:rsid w:val="00E14A33"/>
    <w:rsid w:val="00E17F82"/>
    <w:rsid w:val="00E260BF"/>
    <w:rsid w:val="00E3122F"/>
    <w:rsid w:val="00E35AA5"/>
    <w:rsid w:val="00E35F42"/>
    <w:rsid w:val="00E411B2"/>
    <w:rsid w:val="00E43834"/>
    <w:rsid w:val="00E43D1F"/>
    <w:rsid w:val="00E50FC2"/>
    <w:rsid w:val="00E57CBE"/>
    <w:rsid w:val="00E61592"/>
    <w:rsid w:val="00E619B1"/>
    <w:rsid w:val="00E65D90"/>
    <w:rsid w:val="00E671A4"/>
    <w:rsid w:val="00E70A1D"/>
    <w:rsid w:val="00E76009"/>
    <w:rsid w:val="00E76E8E"/>
    <w:rsid w:val="00E920E5"/>
    <w:rsid w:val="00E96C26"/>
    <w:rsid w:val="00EA3347"/>
    <w:rsid w:val="00EB1C5C"/>
    <w:rsid w:val="00EB47F5"/>
    <w:rsid w:val="00ED0217"/>
    <w:rsid w:val="00ED0B6C"/>
    <w:rsid w:val="00ED611A"/>
    <w:rsid w:val="00EF0A6A"/>
    <w:rsid w:val="00EF0F59"/>
    <w:rsid w:val="00EF4D13"/>
    <w:rsid w:val="00EF74C1"/>
    <w:rsid w:val="00F06343"/>
    <w:rsid w:val="00F134BA"/>
    <w:rsid w:val="00F204A6"/>
    <w:rsid w:val="00F33D81"/>
    <w:rsid w:val="00F37A10"/>
    <w:rsid w:val="00F42BC8"/>
    <w:rsid w:val="00F42F0B"/>
    <w:rsid w:val="00F44F43"/>
    <w:rsid w:val="00F5106C"/>
    <w:rsid w:val="00F521C6"/>
    <w:rsid w:val="00F639F5"/>
    <w:rsid w:val="00F712E3"/>
    <w:rsid w:val="00F75763"/>
    <w:rsid w:val="00F77161"/>
    <w:rsid w:val="00F8556C"/>
    <w:rsid w:val="00F92083"/>
    <w:rsid w:val="00F95BBC"/>
    <w:rsid w:val="00F96EC1"/>
    <w:rsid w:val="00FB0E91"/>
    <w:rsid w:val="00FB3E02"/>
    <w:rsid w:val="00FB4D7A"/>
    <w:rsid w:val="00FC10D8"/>
    <w:rsid w:val="00FC5619"/>
    <w:rsid w:val="00FC5ACD"/>
    <w:rsid w:val="00FC7B06"/>
    <w:rsid w:val="00FD7540"/>
    <w:rsid w:val="00FE2239"/>
    <w:rsid w:val="00FE5B2C"/>
    <w:rsid w:val="00FF1069"/>
    <w:rsid w:val="00FF3012"/>
    <w:rsid w:val="00FF39FF"/>
    <w:rsid w:val="00FF5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B1F"/>
    <w:rPr>
      <w:sz w:val="24"/>
      <w:szCs w:val="24"/>
    </w:rPr>
  </w:style>
  <w:style w:type="paragraph" w:styleId="1">
    <w:name w:val="heading 1"/>
    <w:basedOn w:val="a"/>
    <w:qFormat/>
    <w:rsid w:val="00553D1E"/>
    <w:pPr>
      <w:spacing w:before="100" w:beforeAutospacing="1" w:after="100" w:afterAutospacing="1"/>
      <w:outlineLvl w:val="0"/>
    </w:pPr>
    <w:rPr>
      <w:b/>
      <w:bCs/>
      <w:color w:val="FF6500"/>
      <w:kern w:val="36"/>
      <w:sz w:val="30"/>
      <w:szCs w:val="30"/>
    </w:rPr>
  </w:style>
  <w:style w:type="paragraph" w:styleId="2">
    <w:name w:val="heading 2"/>
    <w:basedOn w:val="a"/>
    <w:next w:val="a"/>
    <w:qFormat/>
    <w:rsid w:val="00CC444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D53BC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025C2"/>
    <w:pPr>
      <w:widowControl w:val="0"/>
      <w:autoSpaceDE w:val="0"/>
      <w:autoSpaceDN w:val="0"/>
      <w:adjustRightInd w:val="0"/>
      <w:ind w:right="19772" w:firstLine="720"/>
    </w:pPr>
    <w:rPr>
      <w:rFonts w:ascii="Arial" w:hAnsi="Arial" w:cs="Arial"/>
    </w:rPr>
  </w:style>
  <w:style w:type="paragraph" w:customStyle="1" w:styleId="ConsNonformat">
    <w:name w:val="ConsNonformat"/>
    <w:rsid w:val="008025C2"/>
    <w:pPr>
      <w:widowControl w:val="0"/>
      <w:autoSpaceDE w:val="0"/>
      <w:autoSpaceDN w:val="0"/>
      <w:adjustRightInd w:val="0"/>
      <w:ind w:right="19772"/>
    </w:pPr>
    <w:rPr>
      <w:rFonts w:ascii="Courier New" w:hAnsi="Courier New" w:cs="Courier New"/>
    </w:rPr>
  </w:style>
  <w:style w:type="paragraph" w:customStyle="1" w:styleId="ConsTitle">
    <w:name w:val="ConsTitle"/>
    <w:rsid w:val="008025C2"/>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8025C2"/>
    <w:pPr>
      <w:widowControl w:val="0"/>
      <w:autoSpaceDE w:val="0"/>
      <w:autoSpaceDN w:val="0"/>
      <w:adjustRightInd w:val="0"/>
      <w:ind w:right="19772"/>
    </w:pPr>
    <w:rPr>
      <w:rFonts w:ascii="Arial" w:hAnsi="Arial" w:cs="Arial"/>
    </w:rPr>
  </w:style>
  <w:style w:type="paragraph" w:customStyle="1" w:styleId="ConsDocList">
    <w:name w:val="ConsDocList"/>
    <w:rsid w:val="008025C2"/>
    <w:pPr>
      <w:widowControl w:val="0"/>
      <w:autoSpaceDE w:val="0"/>
      <w:autoSpaceDN w:val="0"/>
      <w:adjustRightInd w:val="0"/>
      <w:ind w:right="19772"/>
    </w:pPr>
    <w:rPr>
      <w:rFonts w:ascii="Courier New" w:hAnsi="Courier New" w:cs="Courier New"/>
    </w:rPr>
  </w:style>
  <w:style w:type="paragraph" w:customStyle="1" w:styleId="10">
    <w:name w:val="Титульный лист 1"/>
    <w:basedOn w:val="a"/>
    <w:rsid w:val="0043062E"/>
    <w:pPr>
      <w:widowControl w:val="0"/>
      <w:overflowPunct w:val="0"/>
      <w:autoSpaceDE w:val="0"/>
      <w:autoSpaceDN w:val="0"/>
      <w:adjustRightInd w:val="0"/>
      <w:jc w:val="center"/>
      <w:textAlignment w:val="baseline"/>
    </w:pPr>
    <w:rPr>
      <w:b/>
      <w:sz w:val="36"/>
      <w:szCs w:val="20"/>
    </w:rPr>
  </w:style>
  <w:style w:type="paragraph" w:customStyle="1" w:styleId="20">
    <w:name w:val="Титульный лист 2"/>
    <w:basedOn w:val="a"/>
    <w:rsid w:val="0043062E"/>
    <w:pPr>
      <w:widowControl w:val="0"/>
      <w:overflowPunct w:val="0"/>
      <w:autoSpaceDE w:val="0"/>
      <w:autoSpaceDN w:val="0"/>
      <w:adjustRightInd w:val="0"/>
      <w:jc w:val="center"/>
      <w:textAlignment w:val="baseline"/>
    </w:pPr>
    <w:rPr>
      <w:b/>
      <w:sz w:val="36"/>
      <w:szCs w:val="20"/>
    </w:rPr>
  </w:style>
  <w:style w:type="paragraph" w:customStyle="1" w:styleId="31">
    <w:name w:val="Титульный лист 3"/>
    <w:basedOn w:val="a"/>
    <w:rsid w:val="0043062E"/>
    <w:pPr>
      <w:widowControl w:val="0"/>
      <w:overflowPunct w:val="0"/>
      <w:autoSpaceDE w:val="0"/>
      <w:autoSpaceDN w:val="0"/>
      <w:adjustRightInd w:val="0"/>
      <w:textAlignment w:val="baseline"/>
    </w:pPr>
    <w:rPr>
      <w:b/>
      <w:sz w:val="28"/>
      <w:szCs w:val="20"/>
    </w:rPr>
  </w:style>
  <w:style w:type="paragraph" w:customStyle="1" w:styleId="4">
    <w:name w:val="Титультый лист 4"/>
    <w:basedOn w:val="a"/>
    <w:rsid w:val="0043062E"/>
    <w:pPr>
      <w:widowControl w:val="0"/>
      <w:overflowPunct w:val="0"/>
      <w:autoSpaceDE w:val="0"/>
      <w:autoSpaceDN w:val="0"/>
      <w:adjustRightInd w:val="0"/>
      <w:textAlignment w:val="baseline"/>
    </w:pPr>
    <w:rPr>
      <w:b/>
      <w:sz w:val="28"/>
      <w:szCs w:val="20"/>
    </w:rPr>
  </w:style>
  <w:style w:type="paragraph" w:customStyle="1" w:styleId="5">
    <w:name w:val="Титульный лист 5"/>
    <w:basedOn w:val="a"/>
    <w:rsid w:val="0043062E"/>
    <w:pPr>
      <w:widowControl w:val="0"/>
      <w:overflowPunct w:val="0"/>
      <w:autoSpaceDE w:val="0"/>
      <w:autoSpaceDN w:val="0"/>
      <w:adjustRightInd w:val="0"/>
      <w:jc w:val="center"/>
      <w:textAlignment w:val="baseline"/>
    </w:pPr>
    <w:rPr>
      <w:b/>
      <w:sz w:val="40"/>
      <w:szCs w:val="20"/>
    </w:rPr>
  </w:style>
  <w:style w:type="paragraph" w:customStyle="1" w:styleId="6">
    <w:name w:val="Титульный лист 6"/>
    <w:basedOn w:val="a"/>
    <w:rsid w:val="0043062E"/>
    <w:pPr>
      <w:widowControl w:val="0"/>
      <w:overflowPunct w:val="0"/>
      <w:autoSpaceDE w:val="0"/>
      <w:autoSpaceDN w:val="0"/>
      <w:adjustRightInd w:val="0"/>
      <w:jc w:val="center"/>
      <w:textAlignment w:val="baseline"/>
    </w:pPr>
    <w:rPr>
      <w:b/>
      <w:sz w:val="36"/>
      <w:szCs w:val="20"/>
    </w:rPr>
  </w:style>
  <w:style w:type="paragraph" w:customStyle="1" w:styleId="7">
    <w:name w:val="Титульный лист 7"/>
    <w:basedOn w:val="a"/>
    <w:rsid w:val="0043062E"/>
    <w:pPr>
      <w:widowControl w:val="0"/>
      <w:overflowPunct w:val="0"/>
      <w:autoSpaceDE w:val="0"/>
      <w:autoSpaceDN w:val="0"/>
      <w:adjustRightInd w:val="0"/>
      <w:jc w:val="center"/>
      <w:textAlignment w:val="baseline"/>
    </w:pPr>
    <w:rPr>
      <w:b/>
      <w:sz w:val="28"/>
      <w:szCs w:val="20"/>
    </w:rPr>
  </w:style>
  <w:style w:type="paragraph" w:customStyle="1" w:styleId="8">
    <w:name w:val="Титульный лист 8"/>
    <w:basedOn w:val="a"/>
    <w:rsid w:val="0043062E"/>
    <w:pPr>
      <w:widowControl w:val="0"/>
      <w:overflowPunct w:val="0"/>
      <w:autoSpaceDE w:val="0"/>
      <w:autoSpaceDN w:val="0"/>
      <w:adjustRightInd w:val="0"/>
      <w:jc w:val="center"/>
      <w:textAlignment w:val="baseline"/>
    </w:pPr>
    <w:rPr>
      <w:b/>
      <w:sz w:val="28"/>
      <w:szCs w:val="20"/>
    </w:rPr>
  </w:style>
  <w:style w:type="paragraph" w:customStyle="1" w:styleId="Iiacaaieiaie1">
    <w:name w:val="Iiacaaieiaie 1"/>
    <w:basedOn w:val="a"/>
    <w:rsid w:val="00CC4441"/>
    <w:pPr>
      <w:widowControl w:val="0"/>
      <w:tabs>
        <w:tab w:val="left" w:leader="underscore" w:pos="9639"/>
      </w:tabs>
      <w:overflowPunct w:val="0"/>
      <w:autoSpaceDE w:val="0"/>
      <w:autoSpaceDN w:val="0"/>
      <w:adjustRightInd w:val="0"/>
      <w:spacing w:after="120"/>
      <w:jc w:val="center"/>
      <w:textAlignment w:val="baseline"/>
    </w:pPr>
    <w:rPr>
      <w:b/>
      <w:sz w:val="28"/>
      <w:szCs w:val="20"/>
    </w:rPr>
  </w:style>
  <w:style w:type="paragraph" w:customStyle="1" w:styleId="Ioieouaniiyaiey">
    <w:name w:val="Ioieou ?anii?y?aiey"/>
    <w:basedOn w:val="a"/>
    <w:rsid w:val="00CC4441"/>
    <w:pPr>
      <w:widowControl w:val="0"/>
      <w:tabs>
        <w:tab w:val="left" w:pos="360"/>
      </w:tabs>
      <w:overflowPunct w:val="0"/>
      <w:autoSpaceDE w:val="0"/>
      <w:autoSpaceDN w:val="0"/>
      <w:adjustRightInd w:val="0"/>
      <w:spacing w:before="120"/>
      <w:ind w:left="357" w:hanging="357"/>
      <w:jc w:val="both"/>
      <w:textAlignment w:val="baseline"/>
    </w:pPr>
    <w:rPr>
      <w:szCs w:val="20"/>
    </w:rPr>
  </w:style>
  <w:style w:type="paragraph" w:styleId="a3">
    <w:name w:val="footer"/>
    <w:basedOn w:val="a"/>
    <w:rsid w:val="00E61592"/>
    <w:pPr>
      <w:tabs>
        <w:tab w:val="center" w:pos="4677"/>
        <w:tab w:val="right" w:pos="9355"/>
      </w:tabs>
    </w:pPr>
  </w:style>
  <w:style w:type="character" w:styleId="a4">
    <w:name w:val="Hyperlink"/>
    <w:basedOn w:val="a0"/>
    <w:rsid w:val="00E61592"/>
    <w:rPr>
      <w:color w:val="0000FF"/>
      <w:u w:val="single"/>
    </w:rPr>
  </w:style>
  <w:style w:type="paragraph" w:styleId="a5">
    <w:name w:val="header"/>
    <w:basedOn w:val="a"/>
    <w:rsid w:val="00E61592"/>
    <w:pPr>
      <w:tabs>
        <w:tab w:val="center" w:pos="4677"/>
        <w:tab w:val="right" w:pos="9355"/>
      </w:tabs>
    </w:pPr>
  </w:style>
  <w:style w:type="paragraph" w:styleId="a6">
    <w:name w:val="Balloon Text"/>
    <w:basedOn w:val="a"/>
    <w:semiHidden/>
    <w:rsid w:val="001C6DDF"/>
    <w:rPr>
      <w:rFonts w:ascii="Tahoma" w:hAnsi="Tahoma" w:cs="Tahoma"/>
      <w:sz w:val="16"/>
      <w:szCs w:val="16"/>
    </w:rPr>
  </w:style>
  <w:style w:type="paragraph" w:styleId="a7">
    <w:name w:val="Normal (Web)"/>
    <w:basedOn w:val="a"/>
    <w:uiPriority w:val="99"/>
    <w:rsid w:val="00C944A1"/>
    <w:pPr>
      <w:spacing w:before="100" w:beforeAutospacing="1" w:after="100" w:afterAutospacing="1"/>
    </w:pPr>
  </w:style>
  <w:style w:type="character" w:styleId="a8">
    <w:name w:val="Strong"/>
    <w:basedOn w:val="a0"/>
    <w:uiPriority w:val="22"/>
    <w:qFormat/>
    <w:rsid w:val="00C944A1"/>
    <w:rPr>
      <w:b/>
      <w:bCs/>
    </w:rPr>
  </w:style>
  <w:style w:type="paragraph" w:customStyle="1" w:styleId="txt">
    <w:name w:val="txt"/>
    <w:basedOn w:val="a"/>
    <w:rsid w:val="00E920E5"/>
    <w:pPr>
      <w:spacing w:after="120"/>
      <w:jc w:val="both"/>
    </w:pPr>
  </w:style>
  <w:style w:type="character" w:customStyle="1" w:styleId="st1">
    <w:name w:val="st1"/>
    <w:basedOn w:val="a0"/>
    <w:rsid w:val="002C0CC8"/>
  </w:style>
  <w:style w:type="table" w:styleId="a9">
    <w:name w:val="Table Grid"/>
    <w:basedOn w:val="a1"/>
    <w:rsid w:val="00F33D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Document Map"/>
    <w:basedOn w:val="a"/>
    <w:link w:val="ab"/>
    <w:rsid w:val="00EA3347"/>
    <w:rPr>
      <w:rFonts w:ascii="Tahoma" w:hAnsi="Tahoma" w:cs="Tahoma"/>
      <w:sz w:val="16"/>
      <w:szCs w:val="16"/>
    </w:rPr>
  </w:style>
  <w:style w:type="character" w:customStyle="1" w:styleId="ab">
    <w:name w:val="Схема документа Знак"/>
    <w:basedOn w:val="a0"/>
    <w:link w:val="aa"/>
    <w:rsid w:val="00EA3347"/>
    <w:rPr>
      <w:rFonts w:ascii="Tahoma" w:hAnsi="Tahoma" w:cs="Tahoma"/>
      <w:sz w:val="16"/>
      <w:szCs w:val="16"/>
    </w:rPr>
  </w:style>
  <w:style w:type="paragraph" w:customStyle="1" w:styleId="ConsPlusNonformat">
    <w:name w:val="ConsPlusNonformat"/>
    <w:uiPriority w:val="99"/>
    <w:rsid w:val="004D4150"/>
    <w:pPr>
      <w:autoSpaceDE w:val="0"/>
      <w:autoSpaceDN w:val="0"/>
      <w:adjustRightInd w:val="0"/>
    </w:pPr>
    <w:rPr>
      <w:rFonts w:ascii="Courier New" w:eastAsia="Calibri" w:hAnsi="Courier New" w:cs="Courier New"/>
      <w:lang w:eastAsia="en-US"/>
    </w:rPr>
  </w:style>
  <w:style w:type="character" w:customStyle="1" w:styleId="21">
    <w:name w:val="Основной текст (2)_"/>
    <w:basedOn w:val="a0"/>
    <w:link w:val="22"/>
    <w:rsid w:val="004D4150"/>
    <w:rPr>
      <w:shd w:val="clear" w:color="auto" w:fill="FFFFFF"/>
    </w:rPr>
  </w:style>
  <w:style w:type="paragraph" w:customStyle="1" w:styleId="22">
    <w:name w:val="Основной текст (2)"/>
    <w:basedOn w:val="a"/>
    <w:link w:val="21"/>
    <w:rsid w:val="004D4150"/>
    <w:pPr>
      <w:widowControl w:val="0"/>
      <w:shd w:val="clear" w:color="auto" w:fill="FFFFFF"/>
      <w:spacing w:after="60" w:line="0" w:lineRule="atLeast"/>
      <w:ind w:hanging="360"/>
      <w:jc w:val="both"/>
    </w:pPr>
    <w:rPr>
      <w:sz w:val="20"/>
      <w:szCs w:val="20"/>
    </w:rPr>
  </w:style>
  <w:style w:type="paragraph" w:styleId="ac">
    <w:name w:val="List Paragraph"/>
    <w:basedOn w:val="a"/>
    <w:uiPriority w:val="34"/>
    <w:qFormat/>
    <w:rsid w:val="00AC008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A1C86"/>
    <w:pPr>
      <w:widowControl w:val="0"/>
      <w:autoSpaceDE w:val="0"/>
      <w:autoSpaceDN w:val="0"/>
      <w:adjustRightInd w:val="0"/>
      <w:ind w:firstLine="720"/>
    </w:pPr>
    <w:rPr>
      <w:rFonts w:ascii="Arial" w:hAnsi="Arial" w:cs="Arial"/>
    </w:rPr>
  </w:style>
  <w:style w:type="character" w:customStyle="1" w:styleId="30">
    <w:name w:val="Заголовок 3 Знак"/>
    <w:basedOn w:val="a0"/>
    <w:link w:val="3"/>
    <w:semiHidden/>
    <w:rsid w:val="00D53BC2"/>
    <w:rPr>
      <w:rFonts w:ascii="Cambria" w:eastAsia="Times New Roman" w:hAnsi="Cambria" w:cs="Times New Roman"/>
      <w:b/>
      <w:bCs/>
      <w:sz w:val="26"/>
      <w:szCs w:val="26"/>
    </w:rPr>
  </w:style>
  <w:style w:type="paragraph" w:styleId="ad">
    <w:name w:val="Body Text Indent"/>
    <w:basedOn w:val="a"/>
    <w:link w:val="ae"/>
    <w:rsid w:val="00D53BC2"/>
    <w:pPr>
      <w:spacing w:line="240" w:lineRule="atLeast"/>
      <w:ind w:left="426" w:hanging="426"/>
      <w:jc w:val="both"/>
    </w:pPr>
    <w:rPr>
      <w:rFonts w:ascii="Arial" w:hAnsi="Arial"/>
      <w:b/>
      <w:sz w:val="20"/>
      <w:szCs w:val="20"/>
    </w:rPr>
  </w:style>
  <w:style w:type="character" w:customStyle="1" w:styleId="ae">
    <w:name w:val="Основной текст с отступом Знак"/>
    <w:basedOn w:val="a0"/>
    <w:link w:val="ad"/>
    <w:rsid w:val="00D53BC2"/>
    <w:rPr>
      <w:rFonts w:ascii="Arial" w:hAnsi="Arial"/>
      <w:b/>
    </w:rPr>
  </w:style>
  <w:style w:type="paragraph" w:styleId="af">
    <w:name w:val="Body Text"/>
    <w:basedOn w:val="a"/>
    <w:link w:val="af0"/>
    <w:rsid w:val="00D53BC2"/>
    <w:pPr>
      <w:spacing w:line="240" w:lineRule="atLeast"/>
      <w:jc w:val="both"/>
    </w:pPr>
    <w:rPr>
      <w:rFonts w:ascii="Arial" w:hAnsi="Arial"/>
      <w:b/>
      <w:sz w:val="20"/>
      <w:szCs w:val="20"/>
    </w:rPr>
  </w:style>
  <w:style w:type="character" w:customStyle="1" w:styleId="af0">
    <w:name w:val="Основной текст Знак"/>
    <w:basedOn w:val="a0"/>
    <w:link w:val="af"/>
    <w:rsid w:val="00D53BC2"/>
    <w:rPr>
      <w:rFonts w:ascii="Arial" w:hAnsi="Arial"/>
      <w:b/>
    </w:rPr>
  </w:style>
  <w:style w:type="paragraph" w:styleId="23">
    <w:name w:val="Body Text 2"/>
    <w:basedOn w:val="a"/>
    <w:link w:val="24"/>
    <w:rsid w:val="00D53BC2"/>
    <w:pPr>
      <w:jc w:val="both"/>
    </w:pPr>
    <w:rPr>
      <w:szCs w:val="20"/>
    </w:rPr>
  </w:style>
  <w:style w:type="character" w:customStyle="1" w:styleId="24">
    <w:name w:val="Основной текст 2 Знак"/>
    <w:basedOn w:val="a0"/>
    <w:link w:val="23"/>
    <w:rsid w:val="00D53BC2"/>
    <w:rPr>
      <w:sz w:val="24"/>
    </w:rPr>
  </w:style>
  <w:style w:type="paragraph" w:styleId="af1">
    <w:name w:val="Plain Text"/>
    <w:aliases w:val="Текст Знак1,Текст Знак Знак2,Текст Знак1 Знак Знак,Текст Знак Знак Знак Знак,Текст Знак Знак1 Знак,Текст Знак Знак Знак,Текст Знак Знак2 Знак Знак,Текст Знак1 Знак Знак Знак Знак,Текст Знак Знак Знак Знак Знак Знак,Текст Знак2"/>
    <w:basedOn w:val="a"/>
    <w:link w:val="32"/>
    <w:rsid w:val="00D53BC2"/>
    <w:rPr>
      <w:rFonts w:ascii="Courier New" w:hAnsi="Courier New" w:cs="Courier New"/>
      <w:sz w:val="20"/>
      <w:szCs w:val="20"/>
    </w:rPr>
  </w:style>
  <w:style w:type="character" w:customStyle="1" w:styleId="af2">
    <w:name w:val="Текст Знак"/>
    <w:basedOn w:val="a0"/>
    <w:link w:val="af1"/>
    <w:rsid w:val="00D53BC2"/>
    <w:rPr>
      <w:rFonts w:ascii="Courier New" w:hAnsi="Courier New" w:cs="Courier New"/>
    </w:rPr>
  </w:style>
  <w:style w:type="character" w:customStyle="1" w:styleId="32">
    <w:name w:val="Текст Знак3"/>
    <w:aliases w:val="Текст Знак1 Знак,Текст Знак Знак2 Знак,Текст Знак1 Знак Знак Знак,Текст Знак Знак Знак Знак Знак,Текст Знак Знак1 Знак Знак,Текст Знак Знак Знак Знак1,Текст Знак Знак2 Знак Знак Знак,Текст Знак1 Знак Знак Знак Знак Знак,Текст Знак2 Знак"/>
    <w:basedOn w:val="a0"/>
    <w:link w:val="af1"/>
    <w:locked/>
    <w:rsid w:val="00D53BC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6979889">
      <w:bodyDiv w:val="1"/>
      <w:marLeft w:val="0"/>
      <w:marRight w:val="0"/>
      <w:marTop w:val="0"/>
      <w:marBottom w:val="0"/>
      <w:divBdr>
        <w:top w:val="none" w:sz="0" w:space="0" w:color="auto"/>
        <w:left w:val="none" w:sz="0" w:space="0" w:color="auto"/>
        <w:bottom w:val="none" w:sz="0" w:space="0" w:color="auto"/>
        <w:right w:val="none" w:sz="0" w:space="0" w:color="auto"/>
      </w:divBdr>
    </w:div>
    <w:div w:id="535042917">
      <w:bodyDiv w:val="1"/>
      <w:marLeft w:val="0"/>
      <w:marRight w:val="0"/>
      <w:marTop w:val="0"/>
      <w:marBottom w:val="0"/>
      <w:divBdr>
        <w:top w:val="none" w:sz="0" w:space="0" w:color="auto"/>
        <w:left w:val="none" w:sz="0" w:space="0" w:color="auto"/>
        <w:bottom w:val="none" w:sz="0" w:space="0" w:color="auto"/>
        <w:right w:val="none" w:sz="0" w:space="0" w:color="auto"/>
      </w:divBdr>
    </w:div>
    <w:div w:id="546529555">
      <w:bodyDiv w:val="1"/>
      <w:marLeft w:val="0"/>
      <w:marRight w:val="0"/>
      <w:marTop w:val="0"/>
      <w:marBottom w:val="0"/>
      <w:divBdr>
        <w:top w:val="none" w:sz="0" w:space="0" w:color="auto"/>
        <w:left w:val="none" w:sz="0" w:space="0" w:color="auto"/>
        <w:bottom w:val="none" w:sz="0" w:space="0" w:color="auto"/>
        <w:right w:val="none" w:sz="0" w:space="0" w:color="auto"/>
      </w:divBdr>
      <w:divsChild>
        <w:div w:id="1822624162">
          <w:marLeft w:val="0"/>
          <w:marRight w:val="0"/>
          <w:marTop w:val="0"/>
          <w:marBottom w:val="0"/>
          <w:divBdr>
            <w:top w:val="none" w:sz="0" w:space="0" w:color="auto"/>
            <w:left w:val="none" w:sz="0" w:space="0" w:color="auto"/>
            <w:bottom w:val="none" w:sz="0" w:space="0" w:color="auto"/>
            <w:right w:val="single" w:sz="2" w:space="0" w:color="E8ECDF"/>
          </w:divBdr>
          <w:divsChild>
            <w:div w:id="682780572">
              <w:marLeft w:val="150"/>
              <w:marRight w:val="150"/>
              <w:marTop w:val="0"/>
              <w:marBottom w:val="0"/>
              <w:divBdr>
                <w:top w:val="none" w:sz="0" w:space="0" w:color="auto"/>
                <w:left w:val="none" w:sz="0" w:space="0" w:color="auto"/>
                <w:bottom w:val="none" w:sz="0" w:space="0" w:color="auto"/>
                <w:right w:val="none" w:sz="0" w:space="0" w:color="auto"/>
              </w:divBdr>
              <w:divsChild>
                <w:div w:id="21241553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53871612">
      <w:bodyDiv w:val="1"/>
      <w:marLeft w:val="0"/>
      <w:marRight w:val="0"/>
      <w:marTop w:val="0"/>
      <w:marBottom w:val="0"/>
      <w:divBdr>
        <w:top w:val="none" w:sz="0" w:space="0" w:color="auto"/>
        <w:left w:val="none" w:sz="0" w:space="0" w:color="auto"/>
        <w:bottom w:val="none" w:sz="0" w:space="0" w:color="auto"/>
        <w:right w:val="none" w:sz="0" w:space="0" w:color="auto"/>
      </w:divBdr>
    </w:div>
    <w:div w:id="749234150">
      <w:bodyDiv w:val="1"/>
      <w:marLeft w:val="0"/>
      <w:marRight w:val="0"/>
      <w:marTop w:val="0"/>
      <w:marBottom w:val="0"/>
      <w:divBdr>
        <w:top w:val="none" w:sz="0" w:space="0" w:color="auto"/>
        <w:left w:val="none" w:sz="0" w:space="0" w:color="auto"/>
        <w:bottom w:val="none" w:sz="0" w:space="0" w:color="auto"/>
        <w:right w:val="none" w:sz="0" w:space="0" w:color="auto"/>
      </w:divBdr>
    </w:div>
    <w:div w:id="957570744">
      <w:bodyDiv w:val="1"/>
      <w:marLeft w:val="0"/>
      <w:marRight w:val="0"/>
      <w:marTop w:val="0"/>
      <w:marBottom w:val="0"/>
      <w:divBdr>
        <w:top w:val="none" w:sz="0" w:space="0" w:color="auto"/>
        <w:left w:val="none" w:sz="0" w:space="0" w:color="auto"/>
        <w:bottom w:val="none" w:sz="0" w:space="0" w:color="auto"/>
        <w:right w:val="none" w:sz="0" w:space="0" w:color="auto"/>
      </w:divBdr>
    </w:div>
    <w:div w:id="976684281">
      <w:bodyDiv w:val="1"/>
      <w:marLeft w:val="0"/>
      <w:marRight w:val="0"/>
      <w:marTop w:val="0"/>
      <w:marBottom w:val="0"/>
      <w:divBdr>
        <w:top w:val="none" w:sz="0" w:space="0" w:color="auto"/>
        <w:left w:val="none" w:sz="0" w:space="0" w:color="auto"/>
        <w:bottom w:val="none" w:sz="0" w:space="0" w:color="auto"/>
        <w:right w:val="none" w:sz="0" w:space="0" w:color="auto"/>
      </w:divBdr>
    </w:div>
    <w:div w:id="986206849">
      <w:bodyDiv w:val="1"/>
      <w:marLeft w:val="0"/>
      <w:marRight w:val="0"/>
      <w:marTop w:val="0"/>
      <w:marBottom w:val="0"/>
      <w:divBdr>
        <w:top w:val="none" w:sz="0" w:space="0" w:color="auto"/>
        <w:left w:val="none" w:sz="0" w:space="0" w:color="auto"/>
        <w:bottom w:val="none" w:sz="0" w:space="0" w:color="auto"/>
        <w:right w:val="none" w:sz="0" w:space="0" w:color="auto"/>
      </w:divBdr>
    </w:div>
    <w:div w:id="1211771692">
      <w:bodyDiv w:val="1"/>
      <w:marLeft w:val="0"/>
      <w:marRight w:val="0"/>
      <w:marTop w:val="0"/>
      <w:marBottom w:val="0"/>
      <w:divBdr>
        <w:top w:val="none" w:sz="0" w:space="0" w:color="auto"/>
        <w:left w:val="none" w:sz="0" w:space="0" w:color="auto"/>
        <w:bottom w:val="none" w:sz="0" w:space="0" w:color="auto"/>
        <w:right w:val="none" w:sz="0" w:space="0" w:color="auto"/>
      </w:divBdr>
    </w:div>
    <w:div w:id="1279943984">
      <w:bodyDiv w:val="1"/>
      <w:marLeft w:val="0"/>
      <w:marRight w:val="0"/>
      <w:marTop w:val="0"/>
      <w:marBottom w:val="0"/>
      <w:divBdr>
        <w:top w:val="none" w:sz="0" w:space="0" w:color="auto"/>
        <w:left w:val="none" w:sz="0" w:space="0" w:color="auto"/>
        <w:bottom w:val="none" w:sz="0" w:space="0" w:color="auto"/>
        <w:right w:val="none" w:sz="0" w:space="0" w:color="auto"/>
      </w:divBdr>
    </w:div>
    <w:div w:id="1289967436">
      <w:bodyDiv w:val="1"/>
      <w:marLeft w:val="0"/>
      <w:marRight w:val="0"/>
      <w:marTop w:val="0"/>
      <w:marBottom w:val="0"/>
      <w:divBdr>
        <w:top w:val="none" w:sz="0" w:space="0" w:color="auto"/>
        <w:left w:val="none" w:sz="0" w:space="0" w:color="auto"/>
        <w:bottom w:val="none" w:sz="0" w:space="0" w:color="auto"/>
        <w:right w:val="none" w:sz="0" w:space="0" w:color="auto"/>
      </w:divBdr>
    </w:div>
    <w:div w:id="13865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3A682-E44A-4074-90DC-FE098740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415</Characters>
  <Application>Microsoft Office Word</Application>
  <DocSecurity>0</DocSecurity>
  <Lines>41</Lines>
  <Paragraphs>18</Paragraphs>
  <ScaleCrop>false</ScaleCrop>
  <HeadingPairs>
    <vt:vector size="2" baseType="variant">
      <vt:variant>
        <vt:lpstr>Название</vt:lpstr>
      </vt:variant>
      <vt:variant>
        <vt:i4>1</vt:i4>
      </vt:variant>
    </vt:vector>
  </HeadingPairs>
  <TitlesOfParts>
    <vt:vector size="1" baseType="lpstr">
      <vt:lpstr>ПРАВИТЕЛЬСТВО МОСКВЫ</vt:lpstr>
    </vt:vector>
  </TitlesOfParts>
  <Company>Garant-Invest</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МОСКВЫ</dc:title>
  <dc:creator>ConsultantPlus</dc:creator>
  <cp:lastModifiedBy>Бахныкин</cp:lastModifiedBy>
  <cp:revision>2</cp:revision>
  <cp:lastPrinted>2019-06-04T10:38:00Z</cp:lastPrinted>
  <dcterms:created xsi:type="dcterms:W3CDTF">2019-06-04T11:14:00Z</dcterms:created>
  <dcterms:modified xsi:type="dcterms:W3CDTF">2019-06-04T11:14:00Z</dcterms:modified>
</cp:coreProperties>
</file>